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D6" w:rsidRDefault="001C3D78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Bijlage: </w:t>
      </w:r>
      <w:r w:rsidR="003271D6" w:rsidRPr="001C3D78">
        <w:rPr>
          <w:rFonts w:cstheme="minorHAnsi"/>
          <w:b/>
          <w:bCs/>
          <w:sz w:val="28"/>
          <w:szCs w:val="28"/>
          <w:u w:val="single"/>
        </w:rPr>
        <w:t>Statuten Stichting Wijkraad Lent</w:t>
      </w:r>
      <w:r>
        <w:rPr>
          <w:rFonts w:cstheme="minorHAnsi"/>
          <w:b/>
          <w:bCs/>
          <w:sz w:val="28"/>
          <w:szCs w:val="28"/>
          <w:u w:val="single"/>
        </w:rPr>
        <w:t xml:space="preserve"> (</w:t>
      </w:r>
      <w:r w:rsidR="003271D6" w:rsidRPr="001C3D78">
        <w:rPr>
          <w:rFonts w:cstheme="minorHAnsi"/>
          <w:b/>
          <w:bCs/>
          <w:sz w:val="28"/>
          <w:szCs w:val="28"/>
          <w:u w:val="single"/>
        </w:rPr>
        <w:t xml:space="preserve">artikel </w:t>
      </w:r>
      <w:r w:rsidRPr="001C3D78">
        <w:rPr>
          <w:rFonts w:cstheme="minorHAnsi"/>
          <w:b/>
          <w:bCs/>
          <w:sz w:val="28"/>
          <w:szCs w:val="28"/>
          <w:u w:val="single"/>
        </w:rPr>
        <w:t>1 en 2</w:t>
      </w:r>
      <w:r>
        <w:rPr>
          <w:rFonts w:cstheme="minorHAnsi"/>
          <w:b/>
          <w:bCs/>
          <w:sz w:val="28"/>
          <w:szCs w:val="28"/>
          <w:u w:val="single"/>
        </w:rPr>
        <w:t>)</w:t>
      </w:r>
    </w:p>
    <w:p w:rsidR="001C3D78" w:rsidRPr="001C3D78" w:rsidRDefault="001C3D78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Naam, Zetel en Duur.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Artikel 1.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1. De stichting draagt de naam: "Stichting Wijkraad Lent".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2. Zij heeft haar zetel te Lent (gemeente Nijmegen).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Doel.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Artikel 2.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 xml:space="preserve">1. De stichting heeft ten doel: het </w:t>
      </w:r>
      <w:proofErr w:type="spellStart"/>
      <w:r w:rsidRPr="003271D6">
        <w:rPr>
          <w:rFonts w:cstheme="minorHAnsi"/>
          <w:sz w:val="24"/>
          <w:szCs w:val="24"/>
        </w:rPr>
        <w:t>instandhouden</w:t>
      </w:r>
      <w:proofErr w:type="spellEnd"/>
      <w:r w:rsidRPr="003271D6">
        <w:rPr>
          <w:rFonts w:cstheme="minorHAnsi"/>
          <w:sz w:val="24"/>
          <w:szCs w:val="24"/>
        </w:rPr>
        <w:t xml:space="preserve"> en bevorderen van het leefklimaat ten behoeve</w:t>
      </w:r>
      <w:r w:rsidR="003271D6">
        <w:rPr>
          <w:rFonts w:cstheme="minorHAnsi"/>
          <w:sz w:val="24"/>
          <w:szCs w:val="24"/>
        </w:rPr>
        <w:t xml:space="preserve"> </w:t>
      </w:r>
      <w:r w:rsidRPr="003271D6">
        <w:rPr>
          <w:rFonts w:cstheme="minorHAnsi"/>
          <w:sz w:val="24"/>
          <w:szCs w:val="24"/>
        </w:rPr>
        <w:t xml:space="preserve">van de bewoners van Lent en het daarbij zoveel mogelijk </w:t>
      </w:r>
      <w:proofErr w:type="spellStart"/>
      <w:r w:rsidRPr="003271D6">
        <w:rPr>
          <w:rFonts w:cstheme="minorHAnsi"/>
          <w:sz w:val="24"/>
          <w:szCs w:val="24"/>
        </w:rPr>
        <w:t>instandhouden</w:t>
      </w:r>
      <w:proofErr w:type="spellEnd"/>
      <w:r w:rsidRPr="003271D6">
        <w:rPr>
          <w:rFonts w:cstheme="minorHAnsi"/>
          <w:sz w:val="24"/>
          <w:szCs w:val="24"/>
        </w:rPr>
        <w:t xml:space="preserve"> </w:t>
      </w:r>
      <w:proofErr w:type="spellStart"/>
      <w:r w:rsidRPr="003271D6">
        <w:rPr>
          <w:rFonts w:cstheme="minorHAnsi"/>
          <w:sz w:val="24"/>
          <w:szCs w:val="24"/>
        </w:rPr>
        <w:t>casu</w:t>
      </w:r>
      <w:proofErr w:type="spellEnd"/>
      <w:r w:rsidRPr="003271D6">
        <w:rPr>
          <w:rFonts w:cstheme="minorHAnsi"/>
          <w:sz w:val="24"/>
          <w:szCs w:val="24"/>
        </w:rPr>
        <w:t xml:space="preserve"> quo behouden,</w:t>
      </w:r>
      <w:r w:rsidR="003271D6">
        <w:rPr>
          <w:rFonts w:cstheme="minorHAnsi"/>
          <w:sz w:val="24"/>
          <w:szCs w:val="24"/>
        </w:rPr>
        <w:t xml:space="preserve"> </w:t>
      </w:r>
      <w:r w:rsidRPr="003271D6">
        <w:rPr>
          <w:rFonts w:cstheme="minorHAnsi"/>
          <w:sz w:val="24"/>
          <w:szCs w:val="24"/>
        </w:rPr>
        <w:t>herstellen en beheren van de ecologische, landschappelijke en cultuurhistorische waarden van</w:t>
      </w:r>
      <w:r w:rsidR="003271D6">
        <w:rPr>
          <w:rFonts w:cstheme="minorHAnsi"/>
          <w:sz w:val="24"/>
          <w:szCs w:val="24"/>
        </w:rPr>
        <w:t xml:space="preserve"> </w:t>
      </w:r>
      <w:r w:rsidRPr="003271D6">
        <w:rPr>
          <w:rFonts w:cstheme="minorHAnsi"/>
          <w:sz w:val="24"/>
          <w:szCs w:val="24"/>
        </w:rPr>
        <w:t>en in dit gebied en omgeving en voorts al hetgeen met een en ander rechtstreeks of zijdelings</w:t>
      </w:r>
      <w:r w:rsidR="003271D6">
        <w:rPr>
          <w:rFonts w:cstheme="minorHAnsi"/>
          <w:sz w:val="24"/>
          <w:szCs w:val="24"/>
        </w:rPr>
        <w:t xml:space="preserve"> </w:t>
      </w:r>
      <w:r w:rsidRPr="003271D6">
        <w:rPr>
          <w:rFonts w:cstheme="minorHAnsi"/>
          <w:sz w:val="24"/>
          <w:szCs w:val="24"/>
        </w:rPr>
        <w:t xml:space="preserve">verband houdt of daartoe bevorderlijk kan zijn, alles in de ruimste zin des </w:t>
      </w:r>
      <w:proofErr w:type="spellStart"/>
      <w:r w:rsidRPr="003271D6">
        <w:rPr>
          <w:rFonts w:cstheme="minorHAnsi"/>
          <w:sz w:val="24"/>
          <w:szCs w:val="24"/>
        </w:rPr>
        <w:t>woords</w:t>
      </w:r>
      <w:proofErr w:type="spellEnd"/>
      <w:r w:rsidRPr="003271D6">
        <w:rPr>
          <w:rFonts w:cstheme="minorHAnsi"/>
          <w:sz w:val="24"/>
          <w:szCs w:val="24"/>
        </w:rPr>
        <w:t>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Indien een deel van het huidige Lentse grondgebied door grenscorrecties met naburige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71D6">
        <w:rPr>
          <w:rFonts w:cstheme="minorHAnsi"/>
          <w:sz w:val="24"/>
          <w:szCs w:val="24"/>
        </w:rPr>
        <w:t>gemeenten</w:t>
      </w:r>
      <w:proofErr w:type="gramEnd"/>
      <w:r w:rsidRPr="003271D6">
        <w:rPr>
          <w:rFonts w:cstheme="minorHAnsi"/>
          <w:sz w:val="24"/>
          <w:szCs w:val="24"/>
        </w:rPr>
        <w:t xml:space="preserve"> verandert, blijft het doel van de stichting zich ook uitstrekken over het grondgebied</w:t>
      </w:r>
      <w:r w:rsidR="003271D6">
        <w:rPr>
          <w:rFonts w:cstheme="minorHAnsi"/>
          <w:sz w:val="24"/>
          <w:szCs w:val="24"/>
        </w:rPr>
        <w:t xml:space="preserve"> </w:t>
      </w:r>
      <w:r w:rsidRPr="003271D6">
        <w:rPr>
          <w:rFonts w:cstheme="minorHAnsi"/>
          <w:sz w:val="24"/>
          <w:szCs w:val="24"/>
        </w:rPr>
        <w:t>dat wordt afgestaan alsmede over haar bewoners.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2. De stichting tracht haar doel onder meer te verwezenlijken door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- het onderhouden van contacten inzake de ontwikkelingen en problemen in Lent en het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 xml:space="preserve">  </w:t>
      </w:r>
      <w:proofErr w:type="gramStart"/>
      <w:r w:rsidRPr="003271D6">
        <w:rPr>
          <w:rFonts w:cstheme="minorHAnsi"/>
          <w:sz w:val="24"/>
          <w:szCs w:val="24"/>
        </w:rPr>
        <w:t>voeren</w:t>
      </w:r>
      <w:proofErr w:type="gramEnd"/>
      <w:r w:rsidRPr="003271D6">
        <w:rPr>
          <w:rFonts w:cstheme="minorHAnsi"/>
          <w:sz w:val="24"/>
          <w:szCs w:val="24"/>
        </w:rPr>
        <w:t xml:space="preserve"> van overleg met de gemeente, provincie, rijksoverheid, waterschappen en andere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 xml:space="preserve">  </w:t>
      </w:r>
      <w:proofErr w:type="gramStart"/>
      <w:r w:rsidRPr="003271D6">
        <w:rPr>
          <w:rFonts w:cstheme="minorHAnsi"/>
          <w:sz w:val="24"/>
          <w:szCs w:val="24"/>
        </w:rPr>
        <w:t>overheidslichamen</w:t>
      </w:r>
      <w:proofErr w:type="gramEnd"/>
      <w:r w:rsidRPr="003271D6">
        <w:rPr>
          <w:rFonts w:cstheme="minorHAnsi"/>
          <w:sz w:val="24"/>
          <w:szCs w:val="24"/>
        </w:rPr>
        <w:t xml:space="preserve"> of organen daarvan;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- het inventariseren van wensen, klachten en of ideeën van de Lentse leefgemeenschap;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- het informeren en voorlichten van de bewoners al dan niet door middel van publicaties;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- het signaleren van bedreigingen en aantastingen en het voeren van wettige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 xml:space="preserve">  </w:t>
      </w:r>
      <w:proofErr w:type="gramStart"/>
      <w:r w:rsidRPr="003271D6">
        <w:rPr>
          <w:rFonts w:cstheme="minorHAnsi"/>
          <w:sz w:val="24"/>
          <w:szCs w:val="24"/>
        </w:rPr>
        <w:t>bezwaarprocedures</w:t>
      </w:r>
      <w:proofErr w:type="gramEnd"/>
      <w:r w:rsidRPr="003271D6">
        <w:rPr>
          <w:rFonts w:cstheme="minorHAnsi"/>
          <w:sz w:val="24"/>
          <w:szCs w:val="24"/>
        </w:rPr>
        <w:t xml:space="preserve"> daartegen indien noodzakelijk;</w:t>
      </w:r>
    </w:p>
    <w:p w:rsidR="002735C2" w:rsidRPr="003271D6" w:rsidRDefault="002735C2" w:rsidP="002735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- het samenwerken met andere regionale en landelijke organisaties op dit gebied;</w:t>
      </w:r>
    </w:p>
    <w:p w:rsidR="00215CC2" w:rsidRPr="003271D6" w:rsidRDefault="002735C2" w:rsidP="002735C2">
      <w:pPr>
        <w:rPr>
          <w:rFonts w:cstheme="minorHAnsi"/>
          <w:sz w:val="24"/>
          <w:szCs w:val="24"/>
        </w:rPr>
      </w:pPr>
      <w:r w:rsidRPr="003271D6">
        <w:rPr>
          <w:rFonts w:cstheme="minorHAnsi"/>
          <w:sz w:val="24"/>
          <w:szCs w:val="24"/>
        </w:rPr>
        <w:t>- alle andere middelen die tot het gestelde doel kunnen leiden.</w:t>
      </w:r>
    </w:p>
    <w:p w:rsidR="002735C2" w:rsidRDefault="002735C2" w:rsidP="002735C2">
      <w:pPr>
        <w:rPr>
          <w:rFonts w:ascii="Times-Roman" w:hAnsi="Times-Roman" w:cs="Times-Roman"/>
          <w:sz w:val="21"/>
          <w:szCs w:val="21"/>
        </w:rPr>
      </w:pPr>
    </w:p>
    <w:p w:rsidR="002735C2" w:rsidRPr="003271D6" w:rsidRDefault="002735C2" w:rsidP="002735C2">
      <w:pPr>
        <w:rPr>
          <w:rFonts w:cstheme="minorHAnsi"/>
        </w:rPr>
      </w:pPr>
      <w:bookmarkStart w:id="0" w:name="_GoBack"/>
      <w:bookmarkEnd w:id="0"/>
    </w:p>
    <w:sectPr w:rsidR="002735C2" w:rsidRPr="0032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C2"/>
    <w:rsid w:val="001C3D78"/>
    <w:rsid w:val="00215CC2"/>
    <w:rsid w:val="002735C2"/>
    <w:rsid w:val="003271D6"/>
    <w:rsid w:val="003E72D1"/>
    <w:rsid w:val="0061795D"/>
    <w:rsid w:val="006A67A1"/>
    <w:rsid w:val="008940B5"/>
    <w:rsid w:val="00B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85F"/>
  <w15:chartTrackingRefBased/>
  <w15:docId w15:val="{CCAC1621-0834-420E-A55D-F6B1808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2020-01-11T16:16:00Z</dcterms:created>
  <dcterms:modified xsi:type="dcterms:W3CDTF">2020-01-11T16:17:00Z</dcterms:modified>
</cp:coreProperties>
</file>